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3" w:rsidRPr="00DB0C93" w:rsidRDefault="00873C73" w:rsidP="00DB0C93">
      <w:pPr>
        <w:jc w:val="center"/>
        <w:rPr>
          <w:b/>
        </w:rPr>
      </w:pPr>
      <w:r w:rsidRPr="00DB0C93">
        <w:rPr>
          <w:b/>
        </w:rPr>
        <w:t>Autoridad de Protección al Consumidor y Defensa de la Competencia</w:t>
      </w:r>
      <w:r w:rsidR="007E2C5E">
        <w:rPr>
          <w:b/>
        </w:rPr>
        <w:t xml:space="preserve"> (ACODECO)</w:t>
      </w:r>
    </w:p>
    <w:p w:rsidR="00873C73" w:rsidRPr="00DB0C93" w:rsidRDefault="00873C73" w:rsidP="00DB0C93">
      <w:pPr>
        <w:jc w:val="center"/>
        <w:rPr>
          <w:b/>
        </w:rPr>
      </w:pPr>
      <w:r w:rsidRPr="00DB0C93">
        <w:rPr>
          <w:b/>
        </w:rPr>
        <w:t>Dirección Nacional de Libre Competencia</w:t>
      </w:r>
      <w:r w:rsidR="007E2C5E">
        <w:rPr>
          <w:b/>
        </w:rPr>
        <w:t xml:space="preserve"> (DNLC)</w:t>
      </w:r>
    </w:p>
    <w:p w:rsidR="00873C73" w:rsidRPr="00DB0C93" w:rsidRDefault="00873C73" w:rsidP="00DB0C93">
      <w:pPr>
        <w:jc w:val="center"/>
        <w:rPr>
          <w:b/>
        </w:rPr>
      </w:pPr>
    </w:p>
    <w:p w:rsidR="00873C73" w:rsidRPr="00DB0C93" w:rsidRDefault="00873C73" w:rsidP="00DB0C93">
      <w:pPr>
        <w:jc w:val="center"/>
        <w:rPr>
          <w:b/>
        </w:rPr>
      </w:pPr>
      <w:r w:rsidRPr="00DB0C93">
        <w:rPr>
          <w:b/>
        </w:rPr>
        <w:t>Primer Foro Nacional de Competencia</w:t>
      </w:r>
    </w:p>
    <w:p w:rsidR="00873C73" w:rsidRPr="000160DB" w:rsidRDefault="00873C73" w:rsidP="00DB0C93">
      <w:pPr>
        <w:jc w:val="center"/>
        <w:rPr>
          <w:b/>
        </w:rPr>
      </w:pPr>
      <w:r w:rsidRPr="000160DB">
        <w:rPr>
          <w:b/>
        </w:rPr>
        <w:t>Martes 1º</w:t>
      </w:r>
      <w:r w:rsidR="000160DB" w:rsidRPr="000160DB">
        <w:rPr>
          <w:b/>
        </w:rPr>
        <w:t xml:space="preserve"> de </w:t>
      </w:r>
      <w:r w:rsidRPr="000160DB">
        <w:rPr>
          <w:b/>
        </w:rPr>
        <w:t>Feb</w:t>
      </w:r>
      <w:r w:rsidR="000160DB" w:rsidRPr="000160DB">
        <w:rPr>
          <w:b/>
        </w:rPr>
        <w:t>rero de 20</w:t>
      </w:r>
      <w:r w:rsidRPr="000160DB">
        <w:rPr>
          <w:b/>
        </w:rPr>
        <w:t xml:space="preserve">11 (9:00 a.m. – </w:t>
      </w:r>
      <w:r w:rsidR="00DB0C93" w:rsidRPr="000160DB">
        <w:rPr>
          <w:b/>
        </w:rPr>
        <w:t>4</w:t>
      </w:r>
      <w:r w:rsidRPr="000160DB">
        <w:rPr>
          <w:b/>
        </w:rPr>
        <w:t>:00 p.m; Hotel Continental)</w:t>
      </w:r>
    </w:p>
    <w:p w:rsidR="00DB0C93" w:rsidRPr="00506D3C" w:rsidRDefault="00DB0C93" w:rsidP="00DB0C93">
      <w:pPr>
        <w:jc w:val="center"/>
        <w:rPr>
          <w:lang w:val="en-US"/>
        </w:rPr>
      </w:pPr>
      <w:r>
        <w:rPr>
          <w:b/>
          <w:lang w:val="en-US"/>
        </w:rPr>
        <w:t>Agenda Tentativa</w:t>
      </w:r>
    </w:p>
    <w:p w:rsidR="0080136E" w:rsidRPr="00FF7019" w:rsidRDefault="0080136E" w:rsidP="00506D3C">
      <w:pPr>
        <w:rPr>
          <w:lang w:val="en-US"/>
        </w:rPr>
      </w:pPr>
    </w:p>
    <w:p w:rsidR="0080136E" w:rsidRPr="0080136E" w:rsidRDefault="0080136E" w:rsidP="00506D3C">
      <w:r w:rsidRPr="001B4E63">
        <w:rPr>
          <w:lang w:val="en-US"/>
        </w:rPr>
        <w:t xml:space="preserve">9:00 a.m.-9:15 a.m.  </w:t>
      </w:r>
      <w:r w:rsidR="00FF7019">
        <w:t xml:space="preserve">Inauguración - </w:t>
      </w:r>
      <w:r w:rsidRPr="0080136E">
        <w:t xml:space="preserve">Pedro Meilán – </w:t>
      </w:r>
      <w:r w:rsidR="00FF7019">
        <w:t xml:space="preserve">Administrador </w:t>
      </w:r>
      <w:r>
        <w:t>ACODECO</w:t>
      </w:r>
    </w:p>
    <w:p w:rsidR="0080136E" w:rsidRDefault="0080136E" w:rsidP="00506D3C"/>
    <w:p w:rsidR="00FF7019" w:rsidRPr="00506D3C" w:rsidRDefault="00FF7019" w:rsidP="00506D3C">
      <w:r w:rsidRPr="00506D3C">
        <w:t>Mesa redonda:  Antecedentes de la Ley de Competencia</w:t>
      </w:r>
    </w:p>
    <w:p w:rsidR="00FF7019" w:rsidRPr="00FF7019" w:rsidRDefault="00FF7019" w:rsidP="00506D3C"/>
    <w:p w:rsidR="00FF7019" w:rsidRDefault="001F68E4" w:rsidP="00506D3C">
      <w:r>
        <w:t>9:15 a.m. – 9</w:t>
      </w:r>
      <w:r w:rsidR="00506D3C">
        <w:t>:35</w:t>
      </w:r>
      <w:r w:rsidR="0080136E" w:rsidRPr="00FF7019">
        <w:t xml:space="preserve"> a.m.  </w:t>
      </w:r>
      <w:r w:rsidR="00DB0C93">
        <w:t>Surgimiento de la primera</w:t>
      </w:r>
      <w:r w:rsidR="00FF7019">
        <w:t xml:space="preserve"> Ley de competencia</w:t>
      </w:r>
      <w:r w:rsidR="0080136E" w:rsidRPr="00FF7019">
        <w:t xml:space="preserve"> </w:t>
      </w:r>
      <w:r w:rsidR="00DB0C93">
        <w:t>en Panamá (Ley 29 de 1996)</w:t>
      </w:r>
    </w:p>
    <w:p w:rsidR="0080136E" w:rsidRPr="000160DB" w:rsidRDefault="00E7488E" w:rsidP="00506D3C">
      <w:r w:rsidRPr="000160DB">
        <w:t>Expositor por confirmar</w:t>
      </w:r>
    </w:p>
    <w:p w:rsidR="0080136E" w:rsidRPr="000160DB" w:rsidRDefault="0080136E" w:rsidP="00506D3C"/>
    <w:p w:rsidR="0080136E" w:rsidRDefault="00506D3C" w:rsidP="00506D3C">
      <w:r w:rsidRPr="000160DB">
        <w:t>9:35</w:t>
      </w:r>
      <w:r w:rsidR="001F68E4" w:rsidRPr="000160DB">
        <w:t xml:space="preserve"> a.m. – 9</w:t>
      </w:r>
      <w:r w:rsidRPr="000160DB">
        <w:t>:5</w:t>
      </w:r>
      <w:r w:rsidR="0080136E" w:rsidRPr="000160DB">
        <w:t xml:space="preserve">5 a.m.  </w:t>
      </w:r>
      <w:r w:rsidR="00FF7019" w:rsidRPr="00FF7019">
        <w:t>Evolución histórica de la legislación de competencia en Panamá</w:t>
      </w:r>
    </w:p>
    <w:p w:rsidR="00FF7019" w:rsidRDefault="00FF7019" w:rsidP="00506D3C">
      <w:r>
        <w:t>O</w:t>
      </w:r>
      <w:r w:rsidR="00E7488E">
        <w:t>scar García Cardoze – Director N</w:t>
      </w:r>
      <w:r>
        <w:t>acional de Libre Competencia</w:t>
      </w:r>
      <w:r w:rsidR="007E2C5E">
        <w:t xml:space="preserve"> de la ACODECO</w:t>
      </w:r>
    </w:p>
    <w:p w:rsidR="00FF7019" w:rsidRDefault="00FF7019" w:rsidP="00506D3C"/>
    <w:p w:rsidR="001F68E4" w:rsidRDefault="00506D3C" w:rsidP="00506D3C">
      <w:r>
        <w:t>9:5</w:t>
      </w:r>
      <w:r w:rsidR="001F68E4">
        <w:t>5 a.m. – 10:15 a.m.  Preguntas y Respuestas</w:t>
      </w:r>
    </w:p>
    <w:p w:rsidR="001F68E4" w:rsidRDefault="001F68E4" w:rsidP="00506D3C"/>
    <w:p w:rsidR="001F68E4" w:rsidRDefault="001F68E4" w:rsidP="00506D3C">
      <w:r>
        <w:t xml:space="preserve">10:15 – 10:30  Intermedio para el café </w:t>
      </w:r>
    </w:p>
    <w:p w:rsidR="001F68E4" w:rsidRDefault="001F68E4" w:rsidP="00506D3C"/>
    <w:p w:rsidR="00FF7019" w:rsidRPr="00873C73" w:rsidRDefault="001F7B36" w:rsidP="00506D3C">
      <w:r w:rsidRPr="00873C73">
        <w:t>Mesa redonda</w:t>
      </w:r>
      <w:r w:rsidR="001F68E4" w:rsidRPr="00873C73">
        <w:t>:</w:t>
      </w:r>
      <w:r w:rsidRPr="00873C73">
        <w:t xml:space="preserve"> Trabajos relevantes</w:t>
      </w:r>
      <w:r w:rsidR="00FF7019" w:rsidRPr="00873C73">
        <w:t xml:space="preserve"> y Jurisprudencia</w:t>
      </w:r>
    </w:p>
    <w:p w:rsidR="0080136E" w:rsidRDefault="0080136E" w:rsidP="00506D3C"/>
    <w:p w:rsidR="0080136E" w:rsidRDefault="0080136E" w:rsidP="00506D3C">
      <w:r>
        <w:t>1</w:t>
      </w:r>
      <w:r w:rsidR="001F68E4">
        <w:t>0</w:t>
      </w:r>
      <w:r>
        <w:t>:</w:t>
      </w:r>
      <w:r w:rsidR="001F68E4">
        <w:t>30</w:t>
      </w:r>
      <w:r>
        <w:t xml:space="preserve"> a.m. – 1</w:t>
      </w:r>
      <w:r w:rsidR="001F68E4">
        <w:t>0</w:t>
      </w:r>
      <w:r>
        <w:t>:</w:t>
      </w:r>
      <w:r w:rsidR="001F68E4">
        <w:t>5</w:t>
      </w:r>
      <w:r w:rsidR="00506D3C">
        <w:t>0</w:t>
      </w:r>
      <w:r>
        <w:t xml:space="preserve"> </w:t>
      </w:r>
      <w:r w:rsidR="001F68E4">
        <w:t>a.</w:t>
      </w:r>
      <w:r>
        <w:t xml:space="preserve">m  </w:t>
      </w:r>
      <w:r w:rsidR="00FF7019">
        <w:t>Casos relevantes demandados en los Tribunales</w:t>
      </w:r>
    </w:p>
    <w:p w:rsidR="00FF7019" w:rsidRDefault="00FF7019" w:rsidP="00506D3C">
      <w:r>
        <w:t xml:space="preserve">Clarisa Araúz </w:t>
      </w:r>
      <w:r w:rsidR="001F7B36">
        <w:t>–</w:t>
      </w:r>
      <w:r>
        <w:t xml:space="preserve"> </w:t>
      </w:r>
      <w:r w:rsidR="001F7B36">
        <w:t>Jefa del Departamento de Investigaciones de la Competencia</w:t>
      </w:r>
      <w:r w:rsidR="007E2C5E">
        <w:t xml:space="preserve"> de la ACODECO</w:t>
      </w:r>
    </w:p>
    <w:p w:rsidR="0080136E" w:rsidRPr="00681393" w:rsidRDefault="0080136E" w:rsidP="00506D3C"/>
    <w:p w:rsidR="0080136E" w:rsidRDefault="0080136E" w:rsidP="00506D3C">
      <w:r>
        <w:t>1</w:t>
      </w:r>
      <w:r w:rsidR="001F68E4">
        <w:t>0</w:t>
      </w:r>
      <w:r>
        <w:t>:</w:t>
      </w:r>
      <w:r w:rsidR="001F68E4">
        <w:t>5</w:t>
      </w:r>
      <w:r w:rsidR="00506D3C">
        <w:t>0</w:t>
      </w:r>
      <w:r>
        <w:t xml:space="preserve"> </w:t>
      </w:r>
      <w:r w:rsidR="001F68E4">
        <w:t>a</w:t>
      </w:r>
      <w:r>
        <w:t>.m. – 1</w:t>
      </w:r>
      <w:r w:rsidR="001F68E4">
        <w:t>1</w:t>
      </w:r>
      <w:r>
        <w:t>:</w:t>
      </w:r>
      <w:r w:rsidR="00506D3C">
        <w:t>1</w:t>
      </w:r>
      <w:r w:rsidR="001F68E4">
        <w:t>0 a</w:t>
      </w:r>
      <w:r>
        <w:t xml:space="preserve">.m.  </w:t>
      </w:r>
      <w:r w:rsidR="001F7B36">
        <w:t>Estudios sectoriales y Notas técnicas relevantes</w:t>
      </w:r>
    </w:p>
    <w:p w:rsidR="001F7B36" w:rsidRDefault="001F7B36" w:rsidP="00506D3C">
      <w:r>
        <w:t>Manuel De Almeida – Jefe del Departamento de Análisis y Estudio de Mercado</w:t>
      </w:r>
      <w:r w:rsidR="007E2C5E">
        <w:t xml:space="preserve"> de la ACODECO</w:t>
      </w:r>
    </w:p>
    <w:p w:rsidR="0080136E" w:rsidRDefault="0080136E" w:rsidP="00506D3C"/>
    <w:p w:rsidR="001F7B36" w:rsidRDefault="00506D3C" w:rsidP="00506D3C">
      <w:r>
        <w:t>11:10 a.m. – 11:30</w:t>
      </w:r>
      <w:r w:rsidR="001F68E4">
        <w:t xml:space="preserve"> a.m. </w:t>
      </w:r>
      <w:r w:rsidR="001F7B36">
        <w:t>Desarrollo de la Jurisprudencia de Competencia</w:t>
      </w:r>
      <w:r w:rsidR="007E2C5E">
        <w:t>.</w:t>
      </w:r>
      <w:r w:rsidR="000160DB">
        <w:t xml:space="preserve">    </w:t>
      </w:r>
      <w:r w:rsidR="00E7488E" w:rsidRPr="000160DB">
        <w:t>Expositor por confirmar</w:t>
      </w:r>
    </w:p>
    <w:p w:rsidR="001F7B36" w:rsidRDefault="001F7B36" w:rsidP="00506D3C"/>
    <w:p w:rsidR="001F68E4" w:rsidRPr="001F68E4" w:rsidRDefault="0080136E" w:rsidP="00506D3C">
      <w:r w:rsidRPr="001F68E4">
        <w:t>1</w:t>
      </w:r>
      <w:r w:rsidR="001F68E4" w:rsidRPr="001F68E4">
        <w:t>1</w:t>
      </w:r>
      <w:r w:rsidRPr="001F68E4">
        <w:t>:</w:t>
      </w:r>
      <w:r w:rsidR="00506D3C">
        <w:t>30</w:t>
      </w:r>
      <w:r w:rsidRPr="001F68E4">
        <w:t xml:space="preserve"> </w:t>
      </w:r>
      <w:r w:rsidR="001F68E4">
        <w:t>a</w:t>
      </w:r>
      <w:r w:rsidRPr="001F68E4">
        <w:t xml:space="preserve">.m. – </w:t>
      </w:r>
      <w:r w:rsidR="001F68E4" w:rsidRPr="001F68E4">
        <w:t xml:space="preserve">11:45 </w:t>
      </w:r>
      <w:r w:rsidR="001F68E4">
        <w:t>a</w:t>
      </w:r>
      <w:r w:rsidR="001F68E4" w:rsidRPr="001F68E4">
        <w:t>.m.</w:t>
      </w:r>
      <w:r w:rsidRPr="001F68E4">
        <w:t xml:space="preserve">    </w:t>
      </w:r>
      <w:r w:rsidR="001F68E4">
        <w:t>Preguntas y Respuestas</w:t>
      </w:r>
    </w:p>
    <w:p w:rsidR="001F68E4" w:rsidRPr="001F68E4" w:rsidRDefault="001F68E4" w:rsidP="00506D3C"/>
    <w:p w:rsidR="0080136E" w:rsidRPr="00A92A0D" w:rsidRDefault="001F68E4" w:rsidP="00506D3C">
      <w:r w:rsidRPr="00A92A0D">
        <w:t xml:space="preserve">11:45 a.m. – 1:15 p.m.   </w:t>
      </w:r>
      <w:r w:rsidR="00DE5C0C" w:rsidRPr="00A92A0D">
        <w:t>Almuerzo</w:t>
      </w:r>
      <w:r w:rsidR="007920A7">
        <w:t xml:space="preserve"> (incluido)</w:t>
      </w:r>
    </w:p>
    <w:p w:rsidR="0080136E" w:rsidRPr="00A92A0D" w:rsidRDefault="0080136E" w:rsidP="00506D3C"/>
    <w:p w:rsidR="00FF7019" w:rsidRDefault="001F68E4" w:rsidP="00506D3C">
      <w:r>
        <w:t xml:space="preserve">Mesa redonda: Aspectos internacionales  </w:t>
      </w:r>
    </w:p>
    <w:p w:rsidR="001F68E4" w:rsidRDefault="001F68E4" w:rsidP="00506D3C"/>
    <w:p w:rsidR="00DE5C0C" w:rsidRPr="000160DB" w:rsidRDefault="00DE5C0C" w:rsidP="00506D3C">
      <w:r>
        <w:t>1:15 p.m. – 1:3</w:t>
      </w:r>
      <w:r w:rsidR="00506D3C">
        <w:t>5</w:t>
      </w:r>
      <w:r>
        <w:t xml:space="preserve"> p.m.  Desarrollo comparado de legislaciones de competencia</w:t>
      </w:r>
      <w:r w:rsidR="007E2C5E">
        <w:t>.</w:t>
      </w:r>
      <w:r w:rsidR="000160DB">
        <w:t xml:space="preserve">   Expositor por confirma</w:t>
      </w:r>
      <w:r w:rsidR="00E7488E" w:rsidRPr="000160DB">
        <w:t>r</w:t>
      </w:r>
    </w:p>
    <w:p w:rsidR="00E7488E" w:rsidRDefault="00E7488E" w:rsidP="00506D3C"/>
    <w:p w:rsidR="00DE5C0C" w:rsidRDefault="00DE5C0C" w:rsidP="00506D3C">
      <w:r>
        <w:t>1:3</w:t>
      </w:r>
      <w:r w:rsidR="00506D3C">
        <w:t>5 p.m. – 1:5</w:t>
      </w:r>
      <w:r>
        <w:t xml:space="preserve">5 p.m.  Balance </w:t>
      </w:r>
      <w:r w:rsidR="000160DB">
        <w:t xml:space="preserve">de </w:t>
      </w:r>
      <w:r>
        <w:t>un eventual Acuerdo Multilateral de competencia en la OMC</w:t>
      </w:r>
    </w:p>
    <w:p w:rsidR="00DE5C0C" w:rsidRDefault="00E7488E" w:rsidP="00506D3C">
      <w:r w:rsidRPr="000160DB">
        <w:t>Expositor por confirmar</w:t>
      </w:r>
    </w:p>
    <w:p w:rsidR="001F68E4" w:rsidRPr="00DE5C0C" w:rsidRDefault="001F68E4" w:rsidP="00506D3C"/>
    <w:p w:rsidR="00FF7019" w:rsidRDefault="00506D3C" w:rsidP="00506D3C">
      <w:pPr>
        <w:rPr>
          <w:lang w:val="es-PA"/>
        </w:rPr>
      </w:pPr>
      <w:r>
        <w:rPr>
          <w:lang w:val="es-PA"/>
        </w:rPr>
        <w:t>1:5</w:t>
      </w:r>
      <w:r w:rsidR="00DE5C0C">
        <w:rPr>
          <w:lang w:val="es-PA"/>
        </w:rPr>
        <w:t>5 p.m. – 2:15 p.m.  Preguntas y Respuestas</w:t>
      </w:r>
    </w:p>
    <w:p w:rsidR="00DE5C0C" w:rsidRDefault="00DE5C0C" w:rsidP="00506D3C">
      <w:pPr>
        <w:rPr>
          <w:lang w:val="es-PA"/>
        </w:rPr>
      </w:pPr>
    </w:p>
    <w:p w:rsidR="00DE5C0C" w:rsidRDefault="00DE5C0C" w:rsidP="00506D3C">
      <w:pPr>
        <w:rPr>
          <w:lang w:val="es-PA"/>
        </w:rPr>
      </w:pPr>
      <w:r>
        <w:rPr>
          <w:lang w:val="es-PA"/>
        </w:rPr>
        <w:t xml:space="preserve">Mesa redonda:  </w:t>
      </w:r>
      <w:r w:rsidR="00DB0C93">
        <w:rPr>
          <w:lang w:val="es-PA"/>
        </w:rPr>
        <w:t>C</w:t>
      </w:r>
      <w:r>
        <w:rPr>
          <w:lang w:val="es-PA"/>
        </w:rPr>
        <w:t xml:space="preserve">umplimiento </w:t>
      </w:r>
      <w:r w:rsidR="00DB0C93">
        <w:rPr>
          <w:lang w:val="es-PA"/>
        </w:rPr>
        <w:t xml:space="preserve">corporativo </w:t>
      </w:r>
      <w:r>
        <w:rPr>
          <w:lang w:val="es-PA"/>
        </w:rPr>
        <w:t>y Visión del Gobierno Nacional</w:t>
      </w:r>
    </w:p>
    <w:p w:rsidR="00DE5C0C" w:rsidRDefault="00DE5C0C" w:rsidP="00506D3C">
      <w:pPr>
        <w:rPr>
          <w:lang w:val="es-PA"/>
        </w:rPr>
      </w:pPr>
    </w:p>
    <w:p w:rsidR="00DE5C0C" w:rsidRDefault="001B4E63" w:rsidP="00506D3C">
      <w:pPr>
        <w:rPr>
          <w:lang w:val="es-PA"/>
        </w:rPr>
      </w:pPr>
      <w:r>
        <w:rPr>
          <w:lang w:val="es-PA"/>
        </w:rPr>
        <w:t>2:15 p.m. – 2:35</w:t>
      </w:r>
      <w:r w:rsidR="00DE5C0C">
        <w:rPr>
          <w:lang w:val="es-PA"/>
        </w:rPr>
        <w:t xml:space="preserve"> p.m. Manual de cumplimiento de la Ley de competencia</w:t>
      </w:r>
      <w:r w:rsidR="00DB0C93">
        <w:rPr>
          <w:lang w:val="es-PA"/>
        </w:rPr>
        <w:t xml:space="preserve"> de una empresa</w:t>
      </w:r>
    </w:p>
    <w:p w:rsidR="00DE5C0C" w:rsidRDefault="00E7488E" w:rsidP="00506D3C">
      <w:pPr>
        <w:rPr>
          <w:lang w:val="es-PA"/>
        </w:rPr>
      </w:pPr>
      <w:r w:rsidRPr="000160DB">
        <w:t>Expositor por confirmar</w:t>
      </w:r>
    </w:p>
    <w:p w:rsidR="00DE5C0C" w:rsidRPr="00FF7019" w:rsidRDefault="00DE5C0C" w:rsidP="00506D3C">
      <w:pPr>
        <w:rPr>
          <w:lang w:val="es-PA"/>
        </w:rPr>
      </w:pPr>
    </w:p>
    <w:p w:rsidR="00DE5C0C" w:rsidRDefault="001B4E63" w:rsidP="00506D3C">
      <w:r>
        <w:t>2:35 p.m. – 2:5</w:t>
      </w:r>
      <w:r w:rsidR="00DE5C0C">
        <w:t xml:space="preserve">5 p.m. </w:t>
      </w:r>
      <w:r w:rsidR="00A60C9C">
        <w:t>Visión de la política de competencia dentro de las políticas públicas del Gobierno Nacional</w:t>
      </w:r>
      <w:r w:rsidR="007E2C5E">
        <w:t>.</w:t>
      </w:r>
      <w:r w:rsidR="000160DB">
        <w:t xml:space="preserve">         </w:t>
      </w:r>
      <w:r w:rsidR="00E7488E" w:rsidRPr="000160DB">
        <w:t>Expositor por confirmar</w:t>
      </w:r>
    </w:p>
    <w:p w:rsidR="00DE5C0C" w:rsidRDefault="00DE5C0C" w:rsidP="00506D3C"/>
    <w:p w:rsidR="00DE5C0C" w:rsidRDefault="001B4E63" w:rsidP="00506D3C">
      <w:r>
        <w:t>2:5</w:t>
      </w:r>
      <w:r w:rsidR="00DE5C0C">
        <w:t xml:space="preserve">5 p.m. – 3:15 p.m. </w:t>
      </w:r>
      <w:r w:rsidR="00873C73">
        <w:t>Preguntas y Respuestas</w:t>
      </w:r>
    </w:p>
    <w:p w:rsidR="00DE5C0C" w:rsidRDefault="00DE5C0C" w:rsidP="00506D3C"/>
    <w:p w:rsidR="00DE5C0C" w:rsidRDefault="00DE5C0C" w:rsidP="00506D3C">
      <w:r>
        <w:t>3:15 p.m. – 3:</w:t>
      </w:r>
      <w:r w:rsidR="00873C73">
        <w:t>30</w:t>
      </w:r>
      <w:r>
        <w:t xml:space="preserve">  </w:t>
      </w:r>
      <w:r w:rsidR="00873C73">
        <w:t>Intermedio para el café</w:t>
      </w:r>
    </w:p>
    <w:p w:rsidR="00873C73" w:rsidRDefault="00873C73" w:rsidP="00506D3C"/>
    <w:p w:rsidR="00873C73" w:rsidRPr="00A92A0D" w:rsidRDefault="00873C73" w:rsidP="00506D3C">
      <w:pPr>
        <w:rPr>
          <w:lang w:val="en-US"/>
        </w:rPr>
      </w:pPr>
      <w:r w:rsidRPr="00A92A0D">
        <w:rPr>
          <w:lang w:val="en-US"/>
        </w:rPr>
        <w:t xml:space="preserve">3:30 p.m. a 3:45 p.m.  Conclusiones – Oscar </w:t>
      </w:r>
      <w:r w:rsidR="00A64E58" w:rsidRPr="00A92A0D">
        <w:rPr>
          <w:lang w:val="en-US"/>
        </w:rPr>
        <w:t>García Cardoze</w:t>
      </w:r>
    </w:p>
    <w:p w:rsidR="00DE5C0C" w:rsidRPr="00A92A0D" w:rsidRDefault="00DE5C0C" w:rsidP="00506D3C">
      <w:pPr>
        <w:rPr>
          <w:lang w:val="en-US"/>
        </w:rPr>
      </w:pPr>
    </w:p>
    <w:p w:rsidR="00DE5C0C" w:rsidRDefault="00873C73" w:rsidP="00506D3C">
      <w:r w:rsidRPr="00A92A0D">
        <w:rPr>
          <w:lang w:val="en-US"/>
        </w:rPr>
        <w:t xml:space="preserve">3:45 p.m. - 4:00 p.m.  </w:t>
      </w:r>
      <w:r w:rsidR="00DB0C93" w:rsidRPr="00DB0C93">
        <w:t>Agenda futur</w:t>
      </w:r>
      <w:r w:rsidR="001B4E63">
        <w:t>a</w:t>
      </w:r>
      <w:r w:rsidR="00DB0C93" w:rsidRPr="00DB0C93">
        <w:t xml:space="preserve"> de la ACODECO y </w:t>
      </w:r>
      <w:r w:rsidR="00DB0C93" w:rsidRPr="00873C73">
        <w:t>Clausura</w:t>
      </w:r>
      <w:r w:rsidR="00DB0C93">
        <w:t xml:space="preserve"> </w:t>
      </w:r>
      <w:r>
        <w:t>- Pedro Meilán</w:t>
      </w:r>
    </w:p>
    <w:p w:rsidR="00873C73" w:rsidRDefault="00873C73" w:rsidP="00506D3C"/>
    <w:sectPr w:rsidR="00873C73" w:rsidSect="00055022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01" w:rsidRDefault="00E93A01" w:rsidP="00506D3C">
      <w:r>
        <w:separator/>
      </w:r>
    </w:p>
  </w:endnote>
  <w:endnote w:type="continuationSeparator" w:id="1">
    <w:p w:rsidR="00E93A01" w:rsidRDefault="00E93A01" w:rsidP="0050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01" w:rsidRDefault="00E93A01" w:rsidP="00506D3C">
      <w:r>
        <w:separator/>
      </w:r>
    </w:p>
  </w:footnote>
  <w:footnote w:type="continuationSeparator" w:id="1">
    <w:p w:rsidR="00E93A01" w:rsidRDefault="00E93A01" w:rsidP="0050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B6"/>
    <w:multiLevelType w:val="hybridMultilevel"/>
    <w:tmpl w:val="A89E3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E1ADF"/>
    <w:multiLevelType w:val="hybridMultilevel"/>
    <w:tmpl w:val="00EE1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47C9B"/>
    <w:multiLevelType w:val="hybridMultilevel"/>
    <w:tmpl w:val="1248D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C9C"/>
    <w:rsid w:val="00000359"/>
    <w:rsid w:val="00000E78"/>
    <w:rsid w:val="00000F6C"/>
    <w:rsid w:val="000040CC"/>
    <w:rsid w:val="00005B04"/>
    <w:rsid w:val="0001179D"/>
    <w:rsid w:val="00015C53"/>
    <w:rsid w:val="000160DB"/>
    <w:rsid w:val="00016B76"/>
    <w:rsid w:val="00026F46"/>
    <w:rsid w:val="00043881"/>
    <w:rsid w:val="00053FB2"/>
    <w:rsid w:val="00055022"/>
    <w:rsid w:val="00055FB2"/>
    <w:rsid w:val="00057C34"/>
    <w:rsid w:val="00072D7C"/>
    <w:rsid w:val="00073F8A"/>
    <w:rsid w:val="000851A3"/>
    <w:rsid w:val="00091646"/>
    <w:rsid w:val="00092CAF"/>
    <w:rsid w:val="00097BA3"/>
    <w:rsid w:val="00097EFE"/>
    <w:rsid w:val="000A6F34"/>
    <w:rsid w:val="000B158A"/>
    <w:rsid w:val="000B1A9B"/>
    <w:rsid w:val="000C152A"/>
    <w:rsid w:val="000C1D5D"/>
    <w:rsid w:val="000C530F"/>
    <w:rsid w:val="000D5E24"/>
    <w:rsid w:val="000E4826"/>
    <w:rsid w:val="000F66EF"/>
    <w:rsid w:val="000F6A20"/>
    <w:rsid w:val="001207AC"/>
    <w:rsid w:val="00120D82"/>
    <w:rsid w:val="00127C0C"/>
    <w:rsid w:val="00130395"/>
    <w:rsid w:val="00130528"/>
    <w:rsid w:val="0014109D"/>
    <w:rsid w:val="00141D3C"/>
    <w:rsid w:val="00142729"/>
    <w:rsid w:val="0015777D"/>
    <w:rsid w:val="00167F4C"/>
    <w:rsid w:val="00171B86"/>
    <w:rsid w:val="00172C72"/>
    <w:rsid w:val="00172E7E"/>
    <w:rsid w:val="0017580D"/>
    <w:rsid w:val="00181DAF"/>
    <w:rsid w:val="001843BC"/>
    <w:rsid w:val="001A49D7"/>
    <w:rsid w:val="001A4B77"/>
    <w:rsid w:val="001A69AF"/>
    <w:rsid w:val="001B4E63"/>
    <w:rsid w:val="001B523D"/>
    <w:rsid w:val="001D1359"/>
    <w:rsid w:val="001D27BA"/>
    <w:rsid w:val="001D2CB8"/>
    <w:rsid w:val="001D5311"/>
    <w:rsid w:val="001D6F31"/>
    <w:rsid w:val="001E20DA"/>
    <w:rsid w:val="001E4499"/>
    <w:rsid w:val="001F09A8"/>
    <w:rsid w:val="001F15FD"/>
    <w:rsid w:val="001F2D29"/>
    <w:rsid w:val="001F68E4"/>
    <w:rsid w:val="001F79A2"/>
    <w:rsid w:val="001F7B36"/>
    <w:rsid w:val="00202DBE"/>
    <w:rsid w:val="0020329B"/>
    <w:rsid w:val="00204840"/>
    <w:rsid w:val="0020743E"/>
    <w:rsid w:val="002145E8"/>
    <w:rsid w:val="00216CF7"/>
    <w:rsid w:val="0022275F"/>
    <w:rsid w:val="00225071"/>
    <w:rsid w:val="0022599E"/>
    <w:rsid w:val="0022796E"/>
    <w:rsid w:val="00237385"/>
    <w:rsid w:val="00245F1D"/>
    <w:rsid w:val="00247880"/>
    <w:rsid w:val="00251BEA"/>
    <w:rsid w:val="002549DB"/>
    <w:rsid w:val="0025514D"/>
    <w:rsid w:val="0026192E"/>
    <w:rsid w:val="00265A90"/>
    <w:rsid w:val="00265BCB"/>
    <w:rsid w:val="002836C1"/>
    <w:rsid w:val="002836FF"/>
    <w:rsid w:val="0028388D"/>
    <w:rsid w:val="00283E66"/>
    <w:rsid w:val="00291E42"/>
    <w:rsid w:val="002A0DE2"/>
    <w:rsid w:val="002A18EA"/>
    <w:rsid w:val="002A2617"/>
    <w:rsid w:val="002B449F"/>
    <w:rsid w:val="002B46DA"/>
    <w:rsid w:val="002C0127"/>
    <w:rsid w:val="002C2F6A"/>
    <w:rsid w:val="002C388B"/>
    <w:rsid w:val="002D0B1B"/>
    <w:rsid w:val="002D3DDB"/>
    <w:rsid w:val="002D3E2D"/>
    <w:rsid w:val="002D67AD"/>
    <w:rsid w:val="002E3812"/>
    <w:rsid w:val="002E49B5"/>
    <w:rsid w:val="002E5DA1"/>
    <w:rsid w:val="002F069B"/>
    <w:rsid w:val="002F31D4"/>
    <w:rsid w:val="00305656"/>
    <w:rsid w:val="00307AA4"/>
    <w:rsid w:val="00307EAD"/>
    <w:rsid w:val="00310E61"/>
    <w:rsid w:val="00314A02"/>
    <w:rsid w:val="0031687C"/>
    <w:rsid w:val="00320060"/>
    <w:rsid w:val="00324213"/>
    <w:rsid w:val="00331221"/>
    <w:rsid w:val="00331E76"/>
    <w:rsid w:val="00331EB2"/>
    <w:rsid w:val="003320C5"/>
    <w:rsid w:val="003455B1"/>
    <w:rsid w:val="003503DE"/>
    <w:rsid w:val="00350826"/>
    <w:rsid w:val="003536FF"/>
    <w:rsid w:val="00360CAE"/>
    <w:rsid w:val="00360D32"/>
    <w:rsid w:val="00360EFE"/>
    <w:rsid w:val="0037259F"/>
    <w:rsid w:val="003769AD"/>
    <w:rsid w:val="00380DA1"/>
    <w:rsid w:val="00380E9F"/>
    <w:rsid w:val="003819A2"/>
    <w:rsid w:val="00391217"/>
    <w:rsid w:val="00396C66"/>
    <w:rsid w:val="00397BBF"/>
    <w:rsid w:val="003A1300"/>
    <w:rsid w:val="003A3FA5"/>
    <w:rsid w:val="003A5DCF"/>
    <w:rsid w:val="003B2E4A"/>
    <w:rsid w:val="003B6F06"/>
    <w:rsid w:val="003B73A3"/>
    <w:rsid w:val="003C090D"/>
    <w:rsid w:val="003C0914"/>
    <w:rsid w:val="003C17BA"/>
    <w:rsid w:val="003C391C"/>
    <w:rsid w:val="003C3AE6"/>
    <w:rsid w:val="003C414B"/>
    <w:rsid w:val="003D0C10"/>
    <w:rsid w:val="003D348B"/>
    <w:rsid w:val="003D5FFB"/>
    <w:rsid w:val="003D6467"/>
    <w:rsid w:val="003F12F8"/>
    <w:rsid w:val="003F3DD3"/>
    <w:rsid w:val="003F51BF"/>
    <w:rsid w:val="003F70E5"/>
    <w:rsid w:val="003F7C9F"/>
    <w:rsid w:val="0040190D"/>
    <w:rsid w:val="00404ED8"/>
    <w:rsid w:val="0040769B"/>
    <w:rsid w:val="00412C18"/>
    <w:rsid w:val="00413E9C"/>
    <w:rsid w:val="00414ECE"/>
    <w:rsid w:val="00415AFB"/>
    <w:rsid w:val="00416FB7"/>
    <w:rsid w:val="00417D18"/>
    <w:rsid w:val="00424CF3"/>
    <w:rsid w:val="004253D3"/>
    <w:rsid w:val="00425A6C"/>
    <w:rsid w:val="00430F75"/>
    <w:rsid w:val="004327E3"/>
    <w:rsid w:val="00437522"/>
    <w:rsid w:val="00441FFA"/>
    <w:rsid w:val="0044330D"/>
    <w:rsid w:val="004464BB"/>
    <w:rsid w:val="004465AE"/>
    <w:rsid w:val="004516DB"/>
    <w:rsid w:val="004563F4"/>
    <w:rsid w:val="00461281"/>
    <w:rsid w:val="00462B5E"/>
    <w:rsid w:val="00474A8A"/>
    <w:rsid w:val="004760B1"/>
    <w:rsid w:val="00481E5B"/>
    <w:rsid w:val="0048248C"/>
    <w:rsid w:val="00484FCD"/>
    <w:rsid w:val="0049336D"/>
    <w:rsid w:val="00494D66"/>
    <w:rsid w:val="00496331"/>
    <w:rsid w:val="00496A9B"/>
    <w:rsid w:val="004A0081"/>
    <w:rsid w:val="004A1912"/>
    <w:rsid w:val="004A501D"/>
    <w:rsid w:val="004A7C01"/>
    <w:rsid w:val="004B1587"/>
    <w:rsid w:val="004B22ED"/>
    <w:rsid w:val="004B749D"/>
    <w:rsid w:val="004C0371"/>
    <w:rsid w:val="004C50A5"/>
    <w:rsid w:val="004C638C"/>
    <w:rsid w:val="004C647C"/>
    <w:rsid w:val="004D247B"/>
    <w:rsid w:val="004D70DF"/>
    <w:rsid w:val="004E2A94"/>
    <w:rsid w:val="004E3140"/>
    <w:rsid w:val="004E71DC"/>
    <w:rsid w:val="004E7FD2"/>
    <w:rsid w:val="004F3AFF"/>
    <w:rsid w:val="004F793C"/>
    <w:rsid w:val="00506D3C"/>
    <w:rsid w:val="00511978"/>
    <w:rsid w:val="005214C1"/>
    <w:rsid w:val="00521E5B"/>
    <w:rsid w:val="00522925"/>
    <w:rsid w:val="00522A79"/>
    <w:rsid w:val="00522F31"/>
    <w:rsid w:val="00524103"/>
    <w:rsid w:val="005314E0"/>
    <w:rsid w:val="005351B0"/>
    <w:rsid w:val="0054510B"/>
    <w:rsid w:val="00545543"/>
    <w:rsid w:val="005552CF"/>
    <w:rsid w:val="00561C35"/>
    <w:rsid w:val="00562130"/>
    <w:rsid w:val="005630AE"/>
    <w:rsid w:val="00564AE0"/>
    <w:rsid w:val="00567988"/>
    <w:rsid w:val="00567AE7"/>
    <w:rsid w:val="005710C0"/>
    <w:rsid w:val="005712D1"/>
    <w:rsid w:val="00571D1A"/>
    <w:rsid w:val="0057681B"/>
    <w:rsid w:val="00576E53"/>
    <w:rsid w:val="00580892"/>
    <w:rsid w:val="005816FA"/>
    <w:rsid w:val="00586174"/>
    <w:rsid w:val="0059021E"/>
    <w:rsid w:val="005917F0"/>
    <w:rsid w:val="005942E6"/>
    <w:rsid w:val="00596F3D"/>
    <w:rsid w:val="005A2FF2"/>
    <w:rsid w:val="005A75BE"/>
    <w:rsid w:val="005B5B7F"/>
    <w:rsid w:val="005C4228"/>
    <w:rsid w:val="005C6D95"/>
    <w:rsid w:val="005D07D2"/>
    <w:rsid w:val="005D3A65"/>
    <w:rsid w:val="005D3BBD"/>
    <w:rsid w:val="005D4040"/>
    <w:rsid w:val="005D41E4"/>
    <w:rsid w:val="005D7BE0"/>
    <w:rsid w:val="005D7E5B"/>
    <w:rsid w:val="005E024A"/>
    <w:rsid w:val="005E49EF"/>
    <w:rsid w:val="005E4B42"/>
    <w:rsid w:val="005E6A3A"/>
    <w:rsid w:val="005E79D4"/>
    <w:rsid w:val="005F3323"/>
    <w:rsid w:val="005F4E04"/>
    <w:rsid w:val="005F504C"/>
    <w:rsid w:val="006037B9"/>
    <w:rsid w:val="00604C5E"/>
    <w:rsid w:val="00611EF6"/>
    <w:rsid w:val="00614935"/>
    <w:rsid w:val="00615331"/>
    <w:rsid w:val="00622B1D"/>
    <w:rsid w:val="00622D3C"/>
    <w:rsid w:val="00624922"/>
    <w:rsid w:val="0062662C"/>
    <w:rsid w:val="006330CE"/>
    <w:rsid w:val="00634A75"/>
    <w:rsid w:val="0064688F"/>
    <w:rsid w:val="00651221"/>
    <w:rsid w:val="00651C0E"/>
    <w:rsid w:val="00654A7D"/>
    <w:rsid w:val="00661813"/>
    <w:rsid w:val="00666FE3"/>
    <w:rsid w:val="00672CBD"/>
    <w:rsid w:val="00684E1C"/>
    <w:rsid w:val="006873F7"/>
    <w:rsid w:val="006906CC"/>
    <w:rsid w:val="00696A0B"/>
    <w:rsid w:val="006A1AAC"/>
    <w:rsid w:val="006A62FD"/>
    <w:rsid w:val="006B0B3A"/>
    <w:rsid w:val="006B312E"/>
    <w:rsid w:val="006B3299"/>
    <w:rsid w:val="006B34D3"/>
    <w:rsid w:val="006B3C19"/>
    <w:rsid w:val="006B7A88"/>
    <w:rsid w:val="006C2493"/>
    <w:rsid w:val="006C46FA"/>
    <w:rsid w:val="006C5BA4"/>
    <w:rsid w:val="006C71C1"/>
    <w:rsid w:val="006D121F"/>
    <w:rsid w:val="006D1C21"/>
    <w:rsid w:val="006E2326"/>
    <w:rsid w:val="006E3BD2"/>
    <w:rsid w:val="006E5EEF"/>
    <w:rsid w:val="006E6992"/>
    <w:rsid w:val="006F1176"/>
    <w:rsid w:val="006F1382"/>
    <w:rsid w:val="006F6AEC"/>
    <w:rsid w:val="00711D45"/>
    <w:rsid w:val="00714779"/>
    <w:rsid w:val="00714BE7"/>
    <w:rsid w:val="00716820"/>
    <w:rsid w:val="00717438"/>
    <w:rsid w:val="00723860"/>
    <w:rsid w:val="00727829"/>
    <w:rsid w:val="007334E2"/>
    <w:rsid w:val="00734DE8"/>
    <w:rsid w:val="0073650A"/>
    <w:rsid w:val="00741508"/>
    <w:rsid w:val="007415ED"/>
    <w:rsid w:val="007439D3"/>
    <w:rsid w:val="00747DFA"/>
    <w:rsid w:val="007571C6"/>
    <w:rsid w:val="007576B9"/>
    <w:rsid w:val="00760186"/>
    <w:rsid w:val="00760AF6"/>
    <w:rsid w:val="00763171"/>
    <w:rsid w:val="00766047"/>
    <w:rsid w:val="007668D4"/>
    <w:rsid w:val="00766A47"/>
    <w:rsid w:val="007702D5"/>
    <w:rsid w:val="007768C3"/>
    <w:rsid w:val="0078399D"/>
    <w:rsid w:val="00785DFA"/>
    <w:rsid w:val="00786190"/>
    <w:rsid w:val="007862BE"/>
    <w:rsid w:val="007920A7"/>
    <w:rsid w:val="007953D1"/>
    <w:rsid w:val="007A324B"/>
    <w:rsid w:val="007A34E7"/>
    <w:rsid w:val="007A6E7E"/>
    <w:rsid w:val="007B76CE"/>
    <w:rsid w:val="007C6A0E"/>
    <w:rsid w:val="007C6A10"/>
    <w:rsid w:val="007D036F"/>
    <w:rsid w:val="007D4B0A"/>
    <w:rsid w:val="007E05AE"/>
    <w:rsid w:val="007E0B9C"/>
    <w:rsid w:val="007E2C5E"/>
    <w:rsid w:val="007E35E7"/>
    <w:rsid w:val="007E3CC4"/>
    <w:rsid w:val="0080136E"/>
    <w:rsid w:val="008029EA"/>
    <w:rsid w:val="00804808"/>
    <w:rsid w:val="00807A33"/>
    <w:rsid w:val="00807F57"/>
    <w:rsid w:val="00810F30"/>
    <w:rsid w:val="00824BA0"/>
    <w:rsid w:val="00832A81"/>
    <w:rsid w:val="00834069"/>
    <w:rsid w:val="00841D0B"/>
    <w:rsid w:val="00842091"/>
    <w:rsid w:val="008436CA"/>
    <w:rsid w:val="00846D8E"/>
    <w:rsid w:val="0084744B"/>
    <w:rsid w:val="00857A3F"/>
    <w:rsid w:val="00860F89"/>
    <w:rsid w:val="00861522"/>
    <w:rsid w:val="0086705E"/>
    <w:rsid w:val="00873C73"/>
    <w:rsid w:val="0087790A"/>
    <w:rsid w:val="00880B71"/>
    <w:rsid w:val="00881262"/>
    <w:rsid w:val="008825B2"/>
    <w:rsid w:val="00882B22"/>
    <w:rsid w:val="00891E7B"/>
    <w:rsid w:val="00895E0E"/>
    <w:rsid w:val="008975CB"/>
    <w:rsid w:val="008A75E2"/>
    <w:rsid w:val="008B2312"/>
    <w:rsid w:val="008B2541"/>
    <w:rsid w:val="008B4DED"/>
    <w:rsid w:val="008B4F5B"/>
    <w:rsid w:val="008B6A30"/>
    <w:rsid w:val="008B71F9"/>
    <w:rsid w:val="008B74C9"/>
    <w:rsid w:val="008B78A8"/>
    <w:rsid w:val="008C0D46"/>
    <w:rsid w:val="008C2E0D"/>
    <w:rsid w:val="008D2F5B"/>
    <w:rsid w:val="008D31C7"/>
    <w:rsid w:val="008D39F4"/>
    <w:rsid w:val="008D3AD7"/>
    <w:rsid w:val="008D5B56"/>
    <w:rsid w:val="008D5E0D"/>
    <w:rsid w:val="008F0E38"/>
    <w:rsid w:val="008F2325"/>
    <w:rsid w:val="008F6313"/>
    <w:rsid w:val="009049BB"/>
    <w:rsid w:val="0090733C"/>
    <w:rsid w:val="00915BD9"/>
    <w:rsid w:val="0092086A"/>
    <w:rsid w:val="00924264"/>
    <w:rsid w:val="00927B54"/>
    <w:rsid w:val="009340FC"/>
    <w:rsid w:val="00940CD6"/>
    <w:rsid w:val="00952EAF"/>
    <w:rsid w:val="0095337B"/>
    <w:rsid w:val="009538A3"/>
    <w:rsid w:val="009642D7"/>
    <w:rsid w:val="00964BC3"/>
    <w:rsid w:val="00970DB2"/>
    <w:rsid w:val="009717BF"/>
    <w:rsid w:val="00974F62"/>
    <w:rsid w:val="00981057"/>
    <w:rsid w:val="009859F6"/>
    <w:rsid w:val="009A24A4"/>
    <w:rsid w:val="009C20D2"/>
    <w:rsid w:val="009C3878"/>
    <w:rsid w:val="009C4482"/>
    <w:rsid w:val="009C5CC0"/>
    <w:rsid w:val="009C7B3F"/>
    <w:rsid w:val="009D0BB0"/>
    <w:rsid w:val="009D5049"/>
    <w:rsid w:val="009E00C0"/>
    <w:rsid w:val="009E7BC3"/>
    <w:rsid w:val="009E7F40"/>
    <w:rsid w:val="009F369E"/>
    <w:rsid w:val="009F4F3D"/>
    <w:rsid w:val="009F6350"/>
    <w:rsid w:val="009F640D"/>
    <w:rsid w:val="00A019E5"/>
    <w:rsid w:val="00A03B41"/>
    <w:rsid w:val="00A0505C"/>
    <w:rsid w:val="00A06884"/>
    <w:rsid w:val="00A1285B"/>
    <w:rsid w:val="00A13C91"/>
    <w:rsid w:val="00A13E94"/>
    <w:rsid w:val="00A2091B"/>
    <w:rsid w:val="00A248F1"/>
    <w:rsid w:val="00A253D9"/>
    <w:rsid w:val="00A25DA0"/>
    <w:rsid w:val="00A30B3F"/>
    <w:rsid w:val="00A31254"/>
    <w:rsid w:val="00A463FD"/>
    <w:rsid w:val="00A50C2A"/>
    <w:rsid w:val="00A54A09"/>
    <w:rsid w:val="00A556A9"/>
    <w:rsid w:val="00A56891"/>
    <w:rsid w:val="00A60C9C"/>
    <w:rsid w:val="00A61FA6"/>
    <w:rsid w:val="00A64517"/>
    <w:rsid w:val="00A64E58"/>
    <w:rsid w:val="00A66C1E"/>
    <w:rsid w:val="00A67648"/>
    <w:rsid w:val="00A822D9"/>
    <w:rsid w:val="00A85A42"/>
    <w:rsid w:val="00A87079"/>
    <w:rsid w:val="00A9277F"/>
    <w:rsid w:val="00A92A0D"/>
    <w:rsid w:val="00A93A6B"/>
    <w:rsid w:val="00A9594C"/>
    <w:rsid w:val="00AA111C"/>
    <w:rsid w:val="00AA43E7"/>
    <w:rsid w:val="00AA59EA"/>
    <w:rsid w:val="00AB096F"/>
    <w:rsid w:val="00AB0BE4"/>
    <w:rsid w:val="00AC3E6C"/>
    <w:rsid w:val="00AC6168"/>
    <w:rsid w:val="00AC7E5F"/>
    <w:rsid w:val="00AD0224"/>
    <w:rsid w:val="00AD0526"/>
    <w:rsid w:val="00AD1A07"/>
    <w:rsid w:val="00AD6950"/>
    <w:rsid w:val="00AD6BCD"/>
    <w:rsid w:val="00AE0A9E"/>
    <w:rsid w:val="00AE7975"/>
    <w:rsid w:val="00AF1586"/>
    <w:rsid w:val="00AF286E"/>
    <w:rsid w:val="00AF41FE"/>
    <w:rsid w:val="00B07A7B"/>
    <w:rsid w:val="00B168D8"/>
    <w:rsid w:val="00B17E62"/>
    <w:rsid w:val="00B23145"/>
    <w:rsid w:val="00B24F45"/>
    <w:rsid w:val="00B26476"/>
    <w:rsid w:val="00B3178B"/>
    <w:rsid w:val="00B35B81"/>
    <w:rsid w:val="00B47478"/>
    <w:rsid w:val="00B54A3A"/>
    <w:rsid w:val="00B54D51"/>
    <w:rsid w:val="00B676D1"/>
    <w:rsid w:val="00B71CB3"/>
    <w:rsid w:val="00B81973"/>
    <w:rsid w:val="00B8748E"/>
    <w:rsid w:val="00B92B65"/>
    <w:rsid w:val="00B966FB"/>
    <w:rsid w:val="00BA0944"/>
    <w:rsid w:val="00BA1F57"/>
    <w:rsid w:val="00BA4981"/>
    <w:rsid w:val="00BA570B"/>
    <w:rsid w:val="00BB5161"/>
    <w:rsid w:val="00BD5170"/>
    <w:rsid w:val="00BE1856"/>
    <w:rsid w:val="00BF19AC"/>
    <w:rsid w:val="00BF4D1C"/>
    <w:rsid w:val="00C03952"/>
    <w:rsid w:val="00C062EB"/>
    <w:rsid w:val="00C06BD1"/>
    <w:rsid w:val="00C101FE"/>
    <w:rsid w:val="00C104E1"/>
    <w:rsid w:val="00C11592"/>
    <w:rsid w:val="00C14750"/>
    <w:rsid w:val="00C17E5C"/>
    <w:rsid w:val="00C20CC5"/>
    <w:rsid w:val="00C218F3"/>
    <w:rsid w:val="00C21DC1"/>
    <w:rsid w:val="00C34148"/>
    <w:rsid w:val="00C354E3"/>
    <w:rsid w:val="00C35B0C"/>
    <w:rsid w:val="00C373E1"/>
    <w:rsid w:val="00C45642"/>
    <w:rsid w:val="00C538BC"/>
    <w:rsid w:val="00C544BF"/>
    <w:rsid w:val="00C56341"/>
    <w:rsid w:val="00C64987"/>
    <w:rsid w:val="00C70220"/>
    <w:rsid w:val="00C71791"/>
    <w:rsid w:val="00C742B3"/>
    <w:rsid w:val="00C7449E"/>
    <w:rsid w:val="00C825DF"/>
    <w:rsid w:val="00C82761"/>
    <w:rsid w:val="00C827C9"/>
    <w:rsid w:val="00C85918"/>
    <w:rsid w:val="00C8594D"/>
    <w:rsid w:val="00CA4C18"/>
    <w:rsid w:val="00CB0092"/>
    <w:rsid w:val="00CB042A"/>
    <w:rsid w:val="00CB4BBB"/>
    <w:rsid w:val="00CB6580"/>
    <w:rsid w:val="00CC2E21"/>
    <w:rsid w:val="00CC773D"/>
    <w:rsid w:val="00CD3EC4"/>
    <w:rsid w:val="00CD40B9"/>
    <w:rsid w:val="00CE1990"/>
    <w:rsid w:val="00CE3887"/>
    <w:rsid w:val="00CE4931"/>
    <w:rsid w:val="00CF0248"/>
    <w:rsid w:val="00CF1BE3"/>
    <w:rsid w:val="00CF579F"/>
    <w:rsid w:val="00D0163A"/>
    <w:rsid w:val="00D02852"/>
    <w:rsid w:val="00D05B7C"/>
    <w:rsid w:val="00D11CBE"/>
    <w:rsid w:val="00D12254"/>
    <w:rsid w:val="00D13DB7"/>
    <w:rsid w:val="00D15424"/>
    <w:rsid w:val="00D159E5"/>
    <w:rsid w:val="00D20980"/>
    <w:rsid w:val="00D23998"/>
    <w:rsid w:val="00D32A9F"/>
    <w:rsid w:val="00D3560A"/>
    <w:rsid w:val="00D3667C"/>
    <w:rsid w:val="00D366E0"/>
    <w:rsid w:val="00D40BAD"/>
    <w:rsid w:val="00D45D5E"/>
    <w:rsid w:val="00D47F94"/>
    <w:rsid w:val="00D50E9E"/>
    <w:rsid w:val="00D52552"/>
    <w:rsid w:val="00D55194"/>
    <w:rsid w:val="00D55C56"/>
    <w:rsid w:val="00D634EC"/>
    <w:rsid w:val="00D66899"/>
    <w:rsid w:val="00D6721B"/>
    <w:rsid w:val="00D77144"/>
    <w:rsid w:val="00D77172"/>
    <w:rsid w:val="00D94328"/>
    <w:rsid w:val="00DA4F2D"/>
    <w:rsid w:val="00DB0C93"/>
    <w:rsid w:val="00DB39A0"/>
    <w:rsid w:val="00DC309B"/>
    <w:rsid w:val="00DC6DC7"/>
    <w:rsid w:val="00DE5429"/>
    <w:rsid w:val="00DE592F"/>
    <w:rsid w:val="00DE5C0C"/>
    <w:rsid w:val="00DF555F"/>
    <w:rsid w:val="00E03FD9"/>
    <w:rsid w:val="00E04033"/>
    <w:rsid w:val="00E05AA3"/>
    <w:rsid w:val="00E0674B"/>
    <w:rsid w:val="00E16CA2"/>
    <w:rsid w:val="00E25E2D"/>
    <w:rsid w:val="00E26A70"/>
    <w:rsid w:val="00E4779C"/>
    <w:rsid w:val="00E5181D"/>
    <w:rsid w:val="00E562D4"/>
    <w:rsid w:val="00E56E6B"/>
    <w:rsid w:val="00E57EE1"/>
    <w:rsid w:val="00E7488E"/>
    <w:rsid w:val="00E753A5"/>
    <w:rsid w:val="00E93A01"/>
    <w:rsid w:val="00E97648"/>
    <w:rsid w:val="00EA05FE"/>
    <w:rsid w:val="00EA157A"/>
    <w:rsid w:val="00EB0A29"/>
    <w:rsid w:val="00EB1EEC"/>
    <w:rsid w:val="00EB2D8A"/>
    <w:rsid w:val="00EB76E9"/>
    <w:rsid w:val="00EC3BED"/>
    <w:rsid w:val="00EC4CFA"/>
    <w:rsid w:val="00EC588C"/>
    <w:rsid w:val="00ED028F"/>
    <w:rsid w:val="00ED178B"/>
    <w:rsid w:val="00ED2B27"/>
    <w:rsid w:val="00ED310E"/>
    <w:rsid w:val="00ED3382"/>
    <w:rsid w:val="00ED5164"/>
    <w:rsid w:val="00EE3699"/>
    <w:rsid w:val="00EE57B4"/>
    <w:rsid w:val="00EE686F"/>
    <w:rsid w:val="00EE7F77"/>
    <w:rsid w:val="00EF62AC"/>
    <w:rsid w:val="00F26F80"/>
    <w:rsid w:val="00F32CD8"/>
    <w:rsid w:val="00F47FEB"/>
    <w:rsid w:val="00F54987"/>
    <w:rsid w:val="00F55A92"/>
    <w:rsid w:val="00F613DC"/>
    <w:rsid w:val="00F62C8F"/>
    <w:rsid w:val="00F636E9"/>
    <w:rsid w:val="00F66B01"/>
    <w:rsid w:val="00F74FBB"/>
    <w:rsid w:val="00F75F48"/>
    <w:rsid w:val="00F77F89"/>
    <w:rsid w:val="00F802DA"/>
    <w:rsid w:val="00F80875"/>
    <w:rsid w:val="00F82A09"/>
    <w:rsid w:val="00F9241A"/>
    <w:rsid w:val="00FA3D7C"/>
    <w:rsid w:val="00FA44FE"/>
    <w:rsid w:val="00FA46DF"/>
    <w:rsid w:val="00FA65E3"/>
    <w:rsid w:val="00FB0D12"/>
    <w:rsid w:val="00FB10A7"/>
    <w:rsid w:val="00FB3687"/>
    <w:rsid w:val="00FB551A"/>
    <w:rsid w:val="00FB628B"/>
    <w:rsid w:val="00FC06C8"/>
    <w:rsid w:val="00FC280F"/>
    <w:rsid w:val="00FC4B5C"/>
    <w:rsid w:val="00FD35FE"/>
    <w:rsid w:val="00FD501C"/>
    <w:rsid w:val="00FD764E"/>
    <w:rsid w:val="00FE13AF"/>
    <w:rsid w:val="00FE46BD"/>
    <w:rsid w:val="00FF0893"/>
    <w:rsid w:val="00FF1C42"/>
    <w:rsid w:val="00FF3BA7"/>
    <w:rsid w:val="00FF6DDB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06D3C"/>
    <w:pPr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5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502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FF701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F70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120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Nacional de Competencia</vt:lpstr>
    </vt:vector>
  </TitlesOfParts>
  <Company>ACODECO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Nacional de Competencia</dc:title>
  <dc:creator>Oscar Garcia Cardoze</dc:creator>
  <cp:lastModifiedBy>Olivia de Muñoz</cp:lastModifiedBy>
  <cp:revision>2</cp:revision>
  <cp:lastPrinted>2010-12-31T15:53:00Z</cp:lastPrinted>
  <dcterms:created xsi:type="dcterms:W3CDTF">2011-01-03T15:11:00Z</dcterms:created>
  <dcterms:modified xsi:type="dcterms:W3CDTF">2011-01-03T15:11:00Z</dcterms:modified>
</cp:coreProperties>
</file>